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B70B" w14:textId="77777777" w:rsidR="00121765" w:rsidRDefault="00000000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Tematický plán hudební nauka 1. ročník ZUŠ</w:t>
      </w:r>
    </w:p>
    <w:p w14:paraId="11B6D36D" w14:textId="77777777" w:rsidR="00121765" w:rsidRDefault="00121765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a0"/>
        <w:tblW w:w="9288" w:type="dxa"/>
        <w:tblInd w:w="-108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0"/>
        <w:gridCol w:w="8258"/>
      </w:tblGrid>
      <w:tr w:rsidR="00121765" w14:paraId="224C8720" w14:textId="77777777">
        <w:tc>
          <w:tcPr>
            <w:tcW w:w="1030" w:type="dxa"/>
          </w:tcPr>
          <w:p w14:paraId="2DD9B971" w14:textId="77777777" w:rsidR="0012176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měsíc</w:t>
            </w:r>
          </w:p>
        </w:tc>
        <w:tc>
          <w:tcPr>
            <w:tcW w:w="8258" w:type="dxa"/>
          </w:tcPr>
          <w:p w14:paraId="14ABEA69" w14:textId="77777777" w:rsidR="0012176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přehled učiva</w:t>
            </w:r>
          </w:p>
        </w:tc>
      </w:tr>
      <w:tr w:rsidR="00121765" w14:paraId="3C257D69" w14:textId="77777777">
        <w:tc>
          <w:tcPr>
            <w:tcW w:w="1030" w:type="dxa"/>
          </w:tcPr>
          <w:p w14:paraId="6CE8AD51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8258" w:type="dxa"/>
          </w:tcPr>
          <w:p w14:paraId="354DDC56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Seznámení se s elementárními pojmy hudební teorie – notová osnova, houslový klíč, basový klíč, hudební abeceda a její zápis do jednočárkované oktávy</w:t>
            </w:r>
          </w:p>
          <w:p w14:paraId="070A95E7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Zpěv lidových písní, rytmizace, poslech</w:t>
            </w:r>
          </w:p>
        </w:tc>
      </w:tr>
      <w:tr w:rsidR="00121765" w14:paraId="0FD09AD1" w14:textId="77777777">
        <w:tc>
          <w:tcPr>
            <w:tcW w:w="1030" w:type="dxa"/>
          </w:tcPr>
          <w:p w14:paraId="0548EB5B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8258" w:type="dxa"/>
          </w:tcPr>
          <w:p w14:paraId="5979BD1A" w14:textId="48EA72E8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Dělení </w:t>
            </w:r>
            <w:r w:rsidR="00BE4299">
              <w:rPr>
                <w:rFonts w:ascii="Times New Roman" w:eastAsia="Times New Roman" w:hAnsi="Times New Roman" w:cs="Times New Roman"/>
                <w:sz w:val="24"/>
                <w:szCs w:val="24"/>
              </w:rPr>
              <w:t>not – celá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půlová, čtvrťová, osminová + pomlky</w:t>
            </w:r>
          </w:p>
          <w:p w14:paraId="2E586D62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4/4 takt, taneční hry s lidovými písněmi ve čtyřčtvrťovém taktu</w:t>
            </w:r>
          </w:p>
          <w:p w14:paraId="11690166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stupnice C dur + trojzvuk, půltón a celý tón, dvoučárkovaná oktáva</w:t>
            </w:r>
          </w:p>
          <w:p w14:paraId="046773C2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Dynamika (piano, forte, mezzoforte)</w:t>
            </w:r>
          </w:p>
        </w:tc>
      </w:tr>
      <w:tr w:rsidR="00121765" w14:paraId="4679E8A6" w14:textId="77777777">
        <w:tc>
          <w:tcPr>
            <w:tcW w:w="1030" w:type="dxa"/>
          </w:tcPr>
          <w:p w14:paraId="50D00663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8258" w:type="dxa"/>
          </w:tcPr>
          <w:p w14:paraId="5791E239" w14:textId="6EA83A9B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2/4 </w:t>
            </w:r>
            <w:r w:rsidR="00BE4299">
              <w:rPr>
                <w:rFonts w:ascii="Times New Roman" w:eastAsia="Times New Roman" w:hAnsi="Times New Roman" w:cs="Times New Roman"/>
                <w:sz w:val="24"/>
                <w:szCs w:val="24"/>
              </w:rPr>
              <w:t>takt – zpěv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lidových písní </w:t>
            </w:r>
          </w:p>
          <w:p w14:paraId="12A091E1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stupnice a moll + trojzvuk, půltón a celý tón, malá oktáva v houslovém klíči</w:t>
            </w:r>
          </w:p>
          <w:p w14:paraId="3509312B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sluchové rozpoznání dur a moll</w:t>
            </w:r>
          </w:p>
          <w:p w14:paraId="3CAFFC96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Základní hudební pojmy: staccato, legato, repetice</w:t>
            </w:r>
          </w:p>
        </w:tc>
      </w:tr>
      <w:tr w:rsidR="00121765" w14:paraId="100EF22F" w14:textId="77777777">
        <w:tc>
          <w:tcPr>
            <w:tcW w:w="1030" w:type="dxa"/>
          </w:tcPr>
          <w:p w14:paraId="4DDF0032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prosinec</w:t>
            </w:r>
          </w:p>
        </w:tc>
        <w:tc>
          <w:tcPr>
            <w:tcW w:w="8258" w:type="dxa"/>
          </w:tcPr>
          <w:p w14:paraId="7F175A79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3/4 taktu + valčíkový krok a seznámení se s čtvrťovou notou s tečkou</w:t>
            </w:r>
          </w:p>
          <w:p w14:paraId="3DF6CBC5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stupnic a dalších znalostí</w:t>
            </w:r>
          </w:p>
          <w:p w14:paraId="3FF40920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rytmické hry s takty za doprovodu koled s pomocí různých hudebních nástrojů</w:t>
            </w:r>
          </w:p>
        </w:tc>
      </w:tr>
      <w:tr w:rsidR="00121765" w14:paraId="19EE41DC" w14:textId="77777777">
        <w:tc>
          <w:tcPr>
            <w:tcW w:w="1030" w:type="dxa"/>
          </w:tcPr>
          <w:p w14:paraId="286DBB95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leden</w:t>
            </w:r>
          </w:p>
        </w:tc>
        <w:tc>
          <w:tcPr>
            <w:tcW w:w="8258" w:type="dxa"/>
          </w:tcPr>
          <w:p w14:paraId="14C21A0C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Pololetní opakování</w:t>
            </w:r>
          </w:p>
          <w:p w14:paraId="756E0CCE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Poslech hudby a orientace v hudebním světě a historii</w:t>
            </w:r>
          </w:p>
        </w:tc>
      </w:tr>
      <w:tr w:rsidR="00121765" w14:paraId="3969BDC0" w14:textId="77777777">
        <w:tc>
          <w:tcPr>
            <w:tcW w:w="1030" w:type="dxa"/>
          </w:tcPr>
          <w:p w14:paraId="64615489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8258" w:type="dxa"/>
          </w:tcPr>
          <w:p w14:paraId="04F4EDC8" w14:textId="32AA90E4" w:rsidR="00121765" w:rsidRDefault="00BE42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Posuvky – seznámení se základními druhy (křížek, béčko, odrážka)</w:t>
            </w:r>
          </w:p>
          <w:p w14:paraId="4352B53F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Stupnice G dur (5. tón), křížek Fis, trojzvuk, půltón a celý tón + píseň v dané tónině </w:t>
            </w:r>
          </w:p>
          <w:p w14:paraId="57001670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Pojmy Crescendo, Decrescendo</w:t>
            </w:r>
          </w:p>
        </w:tc>
      </w:tr>
      <w:tr w:rsidR="00121765" w14:paraId="4494A37F" w14:textId="77777777">
        <w:tc>
          <w:tcPr>
            <w:tcW w:w="1030" w:type="dxa"/>
          </w:tcPr>
          <w:p w14:paraId="28A13A48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březen</w:t>
            </w:r>
          </w:p>
        </w:tc>
        <w:tc>
          <w:tcPr>
            <w:tcW w:w="8258" w:type="dxa"/>
          </w:tcPr>
          <w:p w14:paraId="4C45933A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Basový klíč a zápis not v malé oktávě</w:t>
            </w:r>
          </w:p>
          <w:p w14:paraId="242E0551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Stupnice F dur (4. tón) béčko Hes, trojzvuk, půltón a celý tón + píseň v dané tónině Stupnice X tónina</w:t>
            </w:r>
          </w:p>
          <w:p w14:paraId="148EC7D3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Pojmy koruna, ligatura, ritardando, accelerando</w:t>
            </w:r>
          </w:p>
        </w:tc>
      </w:tr>
      <w:tr w:rsidR="00121765" w14:paraId="35B7DF9B" w14:textId="77777777">
        <w:tc>
          <w:tcPr>
            <w:tcW w:w="1030" w:type="dxa"/>
          </w:tcPr>
          <w:p w14:paraId="155121AC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duben</w:t>
            </w:r>
          </w:p>
        </w:tc>
        <w:tc>
          <w:tcPr>
            <w:tcW w:w="8258" w:type="dxa"/>
          </w:tcPr>
          <w:p w14:paraId="6485717D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Opakování stupnic C dur, G dur, F dur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moll s jejich trojzvuky</w:t>
            </w:r>
          </w:p>
          <w:p w14:paraId="6E5FB67A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taktů, psaní not v houslovém a basovém klíči a dalšího učiva</w:t>
            </w:r>
          </w:p>
          <w:p w14:paraId="68E86000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Pojmy: prima volta,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volta, da capo al fine</w:t>
            </w:r>
          </w:p>
        </w:tc>
      </w:tr>
      <w:tr w:rsidR="00121765" w14:paraId="42208A33" w14:textId="77777777">
        <w:tc>
          <w:tcPr>
            <w:tcW w:w="1030" w:type="dxa"/>
          </w:tcPr>
          <w:p w14:paraId="6A09FD98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květen </w:t>
            </w:r>
          </w:p>
        </w:tc>
        <w:tc>
          <w:tcPr>
            <w:tcW w:w="8258" w:type="dxa"/>
          </w:tcPr>
          <w:p w14:paraId="1C52AA94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Příprava na závěrečné opakování</w:t>
            </w:r>
          </w:p>
          <w:p w14:paraId="2A66BAFF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Převádění teoretických znalostí do praxe</w:t>
            </w:r>
          </w:p>
        </w:tc>
      </w:tr>
      <w:tr w:rsidR="00121765" w14:paraId="15B8365D" w14:textId="77777777">
        <w:tc>
          <w:tcPr>
            <w:tcW w:w="1030" w:type="dxa"/>
          </w:tcPr>
          <w:p w14:paraId="75629DE4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červen</w:t>
            </w:r>
          </w:p>
        </w:tc>
        <w:tc>
          <w:tcPr>
            <w:tcW w:w="8258" w:type="dxa"/>
          </w:tcPr>
          <w:p w14:paraId="63502C16" w14:textId="77777777" w:rsidR="0012176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učiva 1. ročníku</w:t>
            </w:r>
          </w:p>
        </w:tc>
      </w:tr>
    </w:tbl>
    <w:p w14:paraId="570A569D" w14:textId="77777777" w:rsidR="00121765" w:rsidRDefault="00121765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3712453" w14:textId="6CEFCD3B" w:rsidR="00121765" w:rsidRDefault="00000000" w:rsidP="007871D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Pozn.: V každé hodině by měl být kladen důraz na praktickou stránku výuky, a to buď za použití nástrojů (</w:t>
      </w:r>
      <w:proofErr w:type="spellStart"/>
      <w:r w:rsidR="007871D9">
        <w:rPr>
          <w:rFonts w:ascii="Times New Roman" w:eastAsia="Times New Roman" w:hAnsi="Times New Roman" w:cs="Times New Roman"/>
          <w:sz w:val="28"/>
          <w:szCs w:val="28"/>
        </w:rPr>
        <w:t>Orffovy</w:t>
      </w:r>
      <w:proofErr w:type="spellEnd"/>
      <w:r w:rsidR="007871D9">
        <w:rPr>
          <w:rFonts w:ascii="Times New Roman" w:eastAsia="Times New Roman" w:hAnsi="Times New Roman" w:cs="Times New Roman"/>
          <w:sz w:val="28"/>
          <w:szCs w:val="28"/>
        </w:rPr>
        <w:t>, ...</w:t>
      </w:r>
      <w:r>
        <w:rPr>
          <w:rFonts w:ascii="Times New Roman" w:eastAsia="Times New Roman" w:hAnsi="Times New Roman" w:cs="Times New Roman"/>
          <w:sz w:val="28"/>
          <w:szCs w:val="28"/>
        </w:rPr>
        <w:t>), zpěvu, či jiných např. rytmizačních prvků</w:t>
      </w:r>
    </w:p>
    <w:p w14:paraId="42E54F90" w14:textId="77777777" w:rsidR="00121765" w:rsidRDefault="00121765">
      <w:pPr>
        <w:rPr>
          <w:rFonts w:ascii="Times New Roman" w:eastAsia="Times New Roman" w:hAnsi="Times New Roman" w:cs="Times New Roman"/>
          <w:sz w:val="32"/>
          <w:szCs w:val="32"/>
        </w:rPr>
      </w:pPr>
    </w:p>
    <w:sectPr w:rsidR="0012176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EB3D4AF1-034F-D842-AF3F-8A4B172FE308}"/>
    <w:embedBold r:id="rId2" w:fontKey="{BC6AD09D-E29E-CC47-93C1-634708D2B60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C792952E-23DA-A04B-895E-6193851392B1}"/>
    <w:embedBold r:id="rId4" w:fontKey="{A33CBBE7-3AFE-BF4F-8100-B3D1A3352F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B36133C-57A7-944F-9961-09D9AB6A463C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6" w:fontKey="{1306EB51-3C0E-1548-9587-43E6AA507F7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C71F9"/>
    <w:multiLevelType w:val="multilevel"/>
    <w:tmpl w:val="58D4439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8965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765"/>
    <w:rsid w:val="00121765"/>
    <w:rsid w:val="007871D9"/>
    <w:rsid w:val="009D2E06"/>
    <w:rsid w:val="00BE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452BF1"/>
  <w15:docId w15:val="{95AD0DCE-E0BB-0549-BFBA-ADE694A1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4991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1D1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1D18D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Ymleq9HykZ/eSEwGtP55TcN1Vw==">CgMxLjA4AHIhMTM5bGpWNVFZRjRrTHJ1c1BHN1lrcGozaGk4d19hQktm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</dc:creator>
  <cp:lastModifiedBy>Natálie Šeránková</cp:lastModifiedBy>
  <cp:revision>3</cp:revision>
  <dcterms:created xsi:type="dcterms:W3CDTF">2013-08-27T14:47:00Z</dcterms:created>
  <dcterms:modified xsi:type="dcterms:W3CDTF">2026-09-10T20:35:00Z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0x0101004FF4EC5E7087934E80561FE0A2D28BE3</vt:lpwstr>
  </property>
</Properties>
</file>